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B677C6" w:rsidRPr="004A24CC" w:rsidTr="00FF073D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677C6" w:rsidRPr="004A24CC" w:rsidRDefault="00B677C6" w:rsidP="00FF073D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B677C6" w:rsidRPr="004A24CC" w:rsidRDefault="00B677C6" w:rsidP="00FF073D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B677C6" w:rsidRPr="004A24CC" w:rsidTr="00FF073D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677C6" w:rsidRPr="004A24CC" w:rsidRDefault="00B677C6" w:rsidP="00FF073D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B677C6" w:rsidRPr="004A24CC" w:rsidRDefault="00B677C6" w:rsidP="00FF073D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B677C6" w:rsidRPr="004A24CC" w:rsidTr="00FF073D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677C6" w:rsidRPr="004A24CC" w:rsidRDefault="00B677C6" w:rsidP="00FF073D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B677C6" w:rsidRPr="004A24CC" w:rsidRDefault="00B677C6" w:rsidP="00FF073D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B677C6" w:rsidRDefault="00B677C6" w:rsidP="00B677C6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677C6" w:rsidRPr="00CD5F59" w:rsidTr="00FF073D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677C6" w:rsidRPr="004A24CC" w:rsidRDefault="00B677C6" w:rsidP="00FF073D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7</w:t>
            </w:r>
          </w:p>
        </w:tc>
        <w:tc>
          <w:tcPr>
            <w:tcW w:w="6828" w:type="dxa"/>
            <w:vAlign w:val="center"/>
          </w:tcPr>
          <w:p w:rsidR="00B677C6" w:rsidRPr="004A24CC" w:rsidRDefault="00B677C6" w:rsidP="00FF073D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KAĞIT VE KAĞIT ÜRÜNLERİ</w:t>
            </w:r>
          </w:p>
        </w:tc>
      </w:tr>
    </w:tbl>
    <w:p w:rsidR="00B677C6" w:rsidRDefault="00B677C6" w:rsidP="00B677C6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677C6" w:rsidRPr="00CD5F59" w:rsidTr="00FF073D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677C6" w:rsidRPr="004A24CC" w:rsidRDefault="00B677C6" w:rsidP="00FF073D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B677C6">
              <w:rPr>
                <w:rFonts w:ascii="Tahoma" w:hAnsi="Tahoma" w:cs="Tahoma"/>
                <w:b w:val="0"/>
                <w:sz w:val="18"/>
              </w:rPr>
              <w:t>Finans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B677C6">
              <w:rPr>
                <w:rFonts w:ascii="Tahoma" w:hAnsi="Tahoma" w:cs="Tahoma"/>
                <w:b w:val="0"/>
                <w:sz w:val="18"/>
              </w:rPr>
              <w:t>İnsan Kaynakları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B677C6">
              <w:rPr>
                <w:rFonts w:ascii="Tahoma" w:hAnsi="Tahoma" w:cs="Tahoma"/>
                <w:b w:val="0"/>
                <w:sz w:val="18"/>
              </w:rPr>
              <w:t>Bilgi İşlem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B677C6">
              <w:rPr>
                <w:rFonts w:ascii="Tahoma" w:hAnsi="Tahoma" w:cs="Tahoma"/>
                <w:b w:val="0"/>
                <w:sz w:val="18"/>
              </w:rPr>
              <w:t>Kalite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B677C6">
              <w:rPr>
                <w:rFonts w:ascii="Tahoma" w:hAnsi="Tahoma" w:cs="Tahoma"/>
                <w:b w:val="0"/>
                <w:sz w:val="18"/>
              </w:rPr>
              <w:t>Üretim-Lojistik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B677C6">
              <w:rPr>
                <w:rFonts w:ascii="Tahoma" w:hAnsi="Tahoma" w:cs="Tahoma"/>
                <w:b w:val="0"/>
                <w:sz w:val="18"/>
              </w:rPr>
              <w:t>Üretim Planlama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B677C6">
              <w:rPr>
                <w:rFonts w:ascii="Tahoma" w:hAnsi="Tahoma" w:cs="Tahoma"/>
                <w:b w:val="0"/>
                <w:sz w:val="18"/>
              </w:rPr>
              <w:t>Üretim</w:t>
            </w:r>
          </w:p>
        </w:tc>
      </w:tr>
    </w:tbl>
    <w:p w:rsidR="00B677C6" w:rsidRDefault="00B677C6" w:rsidP="00B677C6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677C6" w:rsidRPr="00CD5F59" w:rsidTr="00FF073D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677C6" w:rsidRPr="004A24CC" w:rsidRDefault="00B677C6" w:rsidP="00FF073D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Finans Bilgi Varlıkları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Elektronik Faturalar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Matbu Faturalar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Beyannameler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Alınan Teminatlar (Teminat Mektubu / Çek / Senet)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Maliyet Analizleri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Müşteri Faturaları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Kredi Sözleşmeleri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Tedarikçi Faturaları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Mali İşler Arşiv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Müşterilere Ait Fatura Bilgileri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Müşteri Ve Tedarikçilere Ait Hesap Bilgileri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Banka Bilgileri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Kredi Kartları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E-Devlet Erişim Bilgileri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Defter-I Kebir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Envanter Defteri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Yevmiye Defteri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İmza Sirküleri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Resmi Gazete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Yönetim Kurulu Karar Defteri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Vekaletnameler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GT Finansal Denetim Raporları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İnsan Kaynakları Bilgi Varlıkları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Personel özlük dosyaları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İş başvuru formları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Bordrolar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Eğtim kayıtları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 xml:space="preserve">Personel İcra bilgileri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Görev tanımları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Denetim raporları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İSG Risk Analiz Raporları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Sağlık Gözetim Kayıtları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İstirahat Raporu Kayıtları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Muayene Kayıt Defteri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IK Birim Raporları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İzinli/görevli personel kayıtları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PDKS verileri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İhtar ve tutanaklar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Aday veri tabanı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Personel Bilgileri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Ücret Bilgileri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IK Projeleri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Bilgi Teknolojileri Bilgi Varlıkları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Dizüstü Bilgisayar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Masaüstü Bilgisayar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Server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 xml:space="preserve">Yazıcılar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Yedekleme Ünitesi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Monitörler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 xml:space="preserve">Switchler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 xml:space="preserve">Omurga Switch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 xml:space="preserve">Wireless acces point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Network Kablo Ağı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Video Konferans Cihazları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 xml:space="preserve">Fiber Kablo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Misafir ADSL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Back Up üniteleri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 xml:space="preserve">ADSL Modem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Klima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UPS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Lisanslar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Kalite Bilgi Varlıkları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İç Denetim Planları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Denetim/Açıklık Raporları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Sistem Dokümantasyonu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DÖF'ler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YGG Toplantı tutanakları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standartlar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İç Denetim Kayıtları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Şirket Yönetim Sistemleri Sertifikaları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Dış Kaynaklı Doküman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Genel Hedefler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Doküman Dağıtım Formları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Tutkal Reçeteleri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Dış Yazışmalar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Uygulanabilirlik bildirgesi (SOA)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Üretim-Lojistik Bilgi Varlıkları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Sözleşmeler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Posta Alım ve Gönderileri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Toplantı Tutanakları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Faturalar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Çeki Listesi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Projeler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Konşimento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Beyannameler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İrsaliyeler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Ödeme Emirleri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Lojistik Raporları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Fiyat Listeleri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Sigorta Poliçeleri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Antrepo Defteri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Mühür Defteri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CMR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Malzeme Etiketleri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Yükleme Emirleri</w:t>
            </w:r>
          </w:p>
        </w:tc>
      </w:tr>
    </w:tbl>
    <w:p w:rsidR="00B677C6" w:rsidRDefault="00B677C6" w:rsidP="00B677C6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677C6" w:rsidRPr="00CD5F59" w:rsidTr="00FF073D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677C6" w:rsidRPr="004A24CC" w:rsidRDefault="00B677C6" w:rsidP="00FF073D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Finans Riskleri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Faturaların mükerrer girişinin yapılması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A faturasının B firmasına gitmesi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A firmasına kesilecek faturanıın B firmasına kesilmesi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Yanlış beyanda bulunma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 xml:space="preserve">Beyannamelere Yetkisiz İfşa / Erişim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Beyannamelerin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A satıcı / müşterisinin mutabakatının B satıcı /müşterisine gönderilmesi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Şifrelerin Kaybolması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 xml:space="preserve">Bu süreçte kayıtlı olan şifre ve bilgilerin rakip firmalara sızdırılması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Denetim raporlarının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Yetkisiz Bilgi İfşa / erişimi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Yetkisiz Erişimi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Arşivdeki Yangın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Arşivde Hırsızlık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Nemden Dolayı Dokümanların Zarar Görmesi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Su Basması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Doğal Afet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İnsan Kaynakları Riskleri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Yalan Beyan Bulunulması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 xml:space="preserve">Yetkisiz Bilgi İfşa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Beklenmeyen İstihdam Eksikliği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Bilgi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İşten ayrılan personelin şirket datalarını yanında götürmesi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Stajyerlerin şirket datalarını dışarıya çıkarması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şirket datalarını dışarı kaçırma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Personel Çıkış Duyurusunun Yapılmaması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Programın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Program erişilebilirliğinin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Yetkisiz erişim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Bordro bilgilerine yetkisiz erişim olması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personel evraklarının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yanlış bordrolama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içerden yetkisiz bilgi ifşa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beklenmeyen hizmet kesintisi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Hizmet kesintisi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Denetim planlarına uyulmaması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Denetim sonuçlarının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Denetim sonuçları yetkisiz erişim veya ifşa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Yanlış Rapor hazırlanması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Raporlara yetkisiz erişim veya ifşa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Raporların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Sürecin gizliliğinin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süreç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Planlara uyulamaması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Değerlendirmelere yetkisiz erişim veya ifşa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Değerlendirmelerin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Ücret yönetiminin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Yetkisiz Erişim veya ifşa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Fabrika alanına kontrolsüz giriş olması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Ofislere kontrolsüz giriş olması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Refakatsiz misafir / tedarikçi bulundurulması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Kartın misafirde unutulması ve kötü niyetli kullanım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Bilgi İşlem Riskleri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Projeye ait bilgilere (analiz, sözleşme...) yetkisiz erişim / ifşa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Yazılım kodlarının dışarı çıkarılması/yetkisiz erişim/ifşa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Kodların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Sisteme yetkisiz erişim / sızma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Yanlış dokümantasyon hazırlanması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Proje kapsamının iyi belirlenememesi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Lisans anahtarlarının (KEY) yetkisiz kişiye dağıtımı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Lisans süre aşımı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 xml:space="preserve">Mail yolu ile yetkisiz data (yazılım kodu, finansal evrak, müşteri bilgileri, proje </w:t>
            </w: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 xml:space="preserve">bilgileri...) transferi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Maillere yetkisiz erişim / sızma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Mail sunucunun çökmesi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Maillerin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Mail sunucuya erişimin engellenmesi (dışarıdan atak yemesi, bloklanması, kara listeye girmesi)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Backup alınmaması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Backup planlarına uyulmaması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Yanlış backup alınması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Backupların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Backuplara yetkisiz erişim / ifşa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Backup programının çökmesi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Kartuşların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Ana Sistemlerdeki kesinti sonrasında Disaster Recoverden Geri Dönüş Alınamaması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Kullanıcı şifre politikasına uyulmaması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Yanlış hesap açılması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Yanlış yetki tanımlanması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Yetkisiz hesap açımı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İşten ayrılan personele ait tüm kullanıcı haklarının iptal edilmemesi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İK'nın işten ayrılan personel bilgisini vermemesi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Kontrolsüz uzaktan erişim tanımlanması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(Active Directory, Oracle, VPN, vb.) sisteminin çökmesi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(Active Directory, Oracle, VPN, vb.) sistemine yetkisiz erişim / sızma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(Active Directory, Oracle, VPN, vb.) sistemi erişim şifrelerinin kaybedilmesi / çalınması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(Active Directory, Oracle, VPN, vb.) sistemine erişimin kesilmesi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Kritik network cihazlarının ve güvenlik cihazlarının yedeklerinin bulundurulmaması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SLA'siz tedarikçi bulundurulması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Network trafiğinin takip edilmemesi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LAN hizmetinin kesilmesi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WAN hizmetinin kesilmesi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İnternet erişim hizmetinin kesilmesi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Network cihazlarının çalınması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 xml:space="preserve">Kiosk hizmetlerinin çalışmaması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Kiosk hizmetlerinin güvenliğinin sağlanmaması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Omurga switchin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Sunuculara ve kullanıcıların cihazlarına virüs bulaşması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 xml:space="preserve">Sunuculara ve kullanıcıların cihazlarına yetkisiz erişim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 xml:space="preserve">Network güvenlik cihazlarının/yazılımlarının (websense, firewall, McAfee, NAC) yanlış konfigürasyonu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Network güvenlik cihazlarının/yazılımlarının (websense, firewall, McAfee, NAC) güncellemelerinin yapılmaması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Network güvenlik cihazlarının/yazılımlarının (websense, firewall, McAfee, NAC) yedeklemesinin yapılmaması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Kullanıcıların mobil cihazlarının (cep telefonu, laptop) güvenliğinin yönetilememesi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Sistem odasına yetkisiz erişim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Sistem odasına giriş ve çıkışların takibi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İklimlendirme sisteminin arızalanması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Kamera ile takip sisteminin arızalanması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Ortam izleme cihazının çalışmaması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Yangın söndürme cihazının arızalanması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Monitoring yazılımının çökmesi, yazılıma erişilememesi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Monitoring yazılımının yanlış uyarı vermesi / uyarı vermemesi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Yangın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Deprem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Su basması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Sistem odasının yıkılması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Sistem odasında çok fazla toz olması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Kabinlerin devrilmesi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Sunucu erişimlerinin yanlış planlanması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Sunucu kaynak planlamasının iyi yapılamaması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Sunucu güncellemelerinin yapılmaması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Sunucuların çökmesi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Sunuculara yetkisiz erişim / sızma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Sunucuların yanması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Sunucuların yedeklenmemesi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Şifrelere yetkisiz erişim / ifşa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Şifrelerin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Şifre yönetim programının / ortamın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Telekomünikasyon cihazlarının kontrolsüz kalması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Çalınması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Dinleme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Beklenmeyen hizmet kesintisi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Veri tabanı sistemine yetkisiz erişim / ifşa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Veri tabanı sisteminin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Veri tabanı sistemlerinin prosedürlerine uyulmaması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Veri tabanı sistemlerinin yedekliliğinin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 xml:space="preserve">Veri tabanına erişimin kesilmesi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 xml:space="preserve">Müşteri veri tabanına erişimin kesilmesi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Beklenmeyen İstihdam Eksikliği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ITSM Programı Çalışmaması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Yanlış yetki tanımlanması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Yetkisiz Erişim veya ifşa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ERP Hizmetinin kesilmesi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Veri bütünlüğünün korunması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Yanlış envanter yapılması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Envanterin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Envanter Yapılmaması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Envanter sistemine yetkisiz erişim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Kalite Riskleri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Kalite ve BG Hedeflerine yetkisiz erişim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Varlık envanteri ve Risk analizlerine yetkisiz erişim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Varlık envanteri ve risk analizi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Denetim sonuçlarının yetkisiz ifşası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Denetim sonuçlarının yanlış oluşturulması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Denetim sonuçlarının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Denetim planlarına uyulamaması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Dış yazışmalarının yetkisiz ifşası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SOA'ya yetkisiz erişim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Legal evraklara yetkisiz erişim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Legal evraklara ait geçerliliğin yitirilmesi/bozulması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Dokümantasyon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YGG raporlarının yanlış hazırlanması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YGG raporlarına yetkisiz erişim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YGG raporlarının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Üretim Lojistik Riskleri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Orijinal Evrakların Kaybolması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Birimler ve kurumlar arası Eksik / yanlış bilgi transferi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Termin Süresinin Uzaması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Stajyerlerin evrakları yetkisiz dışarı çıkartılması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Orijinal Evrakların Kaybolması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Birimler ve kurumlar arası Eksik / yanlış bilgi transferi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Teslim Süresinin Uzaması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Teknoloji ve maliyet bilgilerinin rakibin eline geçmesi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Belgenin geç alınması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Belgenin geç kapatılması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İthal edilen hammaddenin belge süresi içerisinde ihraç edilememesi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Rakiplerin alım fiyatlarımızı öğrenmesi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Belgenin geç alınması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Belgenin geç kapatılması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Bilgilerin rakibin eline geçmesi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Sistem datalarının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Sistem datalarının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Sistem datalarının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Sistem datalarının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Antrepo Defterinin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Kritik personelde beklenmeyen personel istihdam eksikliği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Sistem datalarının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Hatalı sayılan ya da sayımı atlanan paketin olması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Varlıkların bütünlüğünün bozulması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677C6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</w:tc>
      </w:tr>
    </w:tbl>
    <w:p w:rsidR="00B677C6" w:rsidRDefault="00B677C6" w:rsidP="00B677C6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677C6" w:rsidRPr="00CD5F59" w:rsidTr="00FF073D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677C6" w:rsidRPr="004A24CC" w:rsidRDefault="00B677C6" w:rsidP="00FF073D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B677C6">
              <w:rPr>
                <w:rFonts w:ascii="Tahoma" w:hAnsi="Tahoma" w:cs="Tahoma"/>
                <w:b w:val="0"/>
                <w:sz w:val="18"/>
              </w:rPr>
              <w:t xml:space="preserve">4458 Sayılı Gümrük Kanunu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B677C6">
              <w:rPr>
                <w:rFonts w:ascii="Tahoma" w:hAnsi="Tahoma" w:cs="Tahoma"/>
                <w:b w:val="0"/>
                <w:sz w:val="18"/>
              </w:rPr>
              <w:t>2920 Sayılı Türk Sivil Havacılık Kanunu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B677C6">
              <w:rPr>
                <w:rFonts w:ascii="Tahoma" w:hAnsi="Tahoma" w:cs="Tahoma"/>
                <w:b w:val="0"/>
                <w:sz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B677C6">
              <w:rPr>
                <w:rFonts w:ascii="Tahoma" w:hAnsi="Tahoma" w:cs="Tahoma"/>
                <w:b w:val="0"/>
                <w:sz w:val="18"/>
              </w:rPr>
              <w:t xml:space="preserve">5846 Sayılı Fikir ve SaNat Eserleri Kanunu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B677C6">
              <w:rPr>
                <w:rFonts w:ascii="Tahoma" w:hAnsi="Tahoma" w:cs="Tahoma"/>
                <w:b w:val="0"/>
                <w:sz w:val="18"/>
              </w:rPr>
              <w:t xml:space="preserve">5070 Sayılı Elektronik imza Kanunu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B677C6">
              <w:rPr>
                <w:rFonts w:ascii="Tahoma" w:hAnsi="Tahoma" w:cs="Tahoma"/>
                <w:b w:val="0"/>
                <w:sz w:val="18"/>
              </w:rPr>
              <w:t xml:space="preserve">6698 Sayılı Kişisel Verilerin Korunması Kanunu 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B677C6">
              <w:rPr>
                <w:rFonts w:ascii="Tahoma" w:hAnsi="Tahoma" w:cs="Tahoma"/>
                <w:b w:val="0"/>
                <w:sz w:val="18"/>
              </w:rPr>
              <w:t>5651 Sayılı İnternet Ortamında Yapılan Yayınların Düzenlenmesi ve Bu Yayınlar Yoluyla İşlenen Suçlarla Mücadele Edilmesi Hakkında Kanun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B677C6">
              <w:rPr>
                <w:rFonts w:ascii="Tahoma" w:hAnsi="Tahoma" w:cs="Tahoma"/>
                <w:b w:val="0"/>
                <w:sz w:val="18"/>
              </w:rPr>
              <w:t>5070 Sayılı Elektronik İmza Kanunu</w:t>
            </w:r>
          </w:p>
          <w:p w:rsidR="00B677C6" w:rsidRPr="00B677C6" w:rsidRDefault="00B677C6" w:rsidP="00B677C6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</w:rPr>
            </w:pPr>
            <w:r w:rsidRPr="00B677C6">
              <w:rPr>
                <w:rFonts w:ascii="Tahoma" w:hAnsi="Tahoma" w:cs="Tahoma"/>
                <w:b w:val="0"/>
                <w:sz w:val="18"/>
              </w:rPr>
              <w:t>5809 Sayılı Elektroniotomok Haberleşme Kanunu</w:t>
            </w:r>
          </w:p>
        </w:tc>
      </w:tr>
    </w:tbl>
    <w:p w:rsidR="00B677C6" w:rsidRDefault="00B677C6" w:rsidP="00B677C6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B677C6" w:rsidRDefault="008F4606" w:rsidP="00B677C6"/>
    <w:sectPr w:rsidR="008F4606" w:rsidRPr="00B677C6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C1E" w:rsidRDefault="00D21C1E" w:rsidP="00176C0D">
      <w:r>
        <w:separator/>
      </w:r>
    </w:p>
  </w:endnote>
  <w:endnote w:type="continuationSeparator" w:id="0">
    <w:p w:rsidR="00D21C1E" w:rsidRDefault="00D21C1E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AE" w:rsidRPr="00452CB3" w:rsidRDefault="00E729AE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729AE" w:rsidRPr="0009762D" w:rsidTr="007F29C1">
      <w:tc>
        <w:tcPr>
          <w:tcW w:w="4606" w:type="dxa"/>
          <w:vAlign w:val="center"/>
        </w:tcPr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E729AE" w:rsidRPr="00DE71C5" w:rsidRDefault="00E729AE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E729AE" w:rsidRPr="008D6F6A" w:rsidRDefault="008D6F6A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="00547F2F"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="00547F2F"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C1E" w:rsidRDefault="00D21C1E" w:rsidP="00176C0D">
      <w:r>
        <w:separator/>
      </w:r>
    </w:p>
  </w:footnote>
  <w:footnote w:type="continuationSeparator" w:id="0">
    <w:p w:rsidR="00D21C1E" w:rsidRDefault="00D21C1E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D22D50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D22D50" w:rsidRPr="002C4DD0" w:rsidRDefault="00D22D50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D22D50" w:rsidRDefault="00C877EC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="00114602"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C877EC" w:rsidRPr="00C877EC" w:rsidRDefault="00C877EC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B677C6">
            <w:rPr>
              <w:rFonts w:ascii="Tahoma" w:hAnsi="Tahoma" w:cs="Tahoma"/>
              <w:b w:val="0"/>
              <w:szCs w:val="32"/>
              <w:lang w:val="de-DE"/>
            </w:rPr>
            <w:t>7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 xml:space="preserve"> /</w:t>
          </w:r>
          <w:r w:rsidR="00C4145B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B677C6">
            <w:rPr>
              <w:rFonts w:ascii="Tahoma" w:hAnsi="Tahoma" w:cs="Tahoma"/>
              <w:b w:val="0"/>
              <w:szCs w:val="32"/>
              <w:lang w:val="de-DE"/>
            </w:rPr>
            <w:t>Kağıt ve Kağıt Ürünleri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31E9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B677C6">
            <w:rPr>
              <w:rFonts w:ascii="Tahoma" w:hAnsi="Tahoma" w:cs="Tahoma"/>
              <w:sz w:val="18"/>
              <w:szCs w:val="18"/>
            </w:rPr>
            <w:t>7</w:t>
          </w:r>
        </w:p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C431E9" w:rsidRPr="00853E58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D22D50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D50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D22D50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11460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</w:t>
          </w:r>
          <w:r w:rsidR="00C877EC">
            <w:rPr>
              <w:rFonts w:ascii="Tahoma" w:hAnsi="Tahoma" w:cs="Tahoma"/>
              <w:sz w:val="18"/>
              <w:szCs w:val="18"/>
            </w:rPr>
            <w:t>0</w:t>
          </w:r>
        </w:p>
      </w:tc>
    </w:tr>
    <w:tr w:rsidR="00D22D50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D22D50" w:rsidRPr="002C4DD0" w:rsidTr="004544D8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E729AE" w:rsidRPr="0009762D" w:rsidRDefault="00E729AE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314555"/>
    <w:rsid w:val="0032584F"/>
    <w:rsid w:val="00330B16"/>
    <w:rsid w:val="00331803"/>
    <w:rsid w:val="00332398"/>
    <w:rsid w:val="00337458"/>
    <w:rsid w:val="00343222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519D"/>
    <w:rsid w:val="003B5722"/>
    <w:rsid w:val="003C1866"/>
    <w:rsid w:val="003E4589"/>
    <w:rsid w:val="003E76E8"/>
    <w:rsid w:val="00404C5E"/>
    <w:rsid w:val="00405AD5"/>
    <w:rsid w:val="004071A5"/>
    <w:rsid w:val="00407728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953BA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15445"/>
    <w:rsid w:val="005176A2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5AD4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B148F"/>
    <w:rsid w:val="006B6FC9"/>
    <w:rsid w:val="006C0C2A"/>
    <w:rsid w:val="006D253B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3337"/>
    <w:rsid w:val="00B40D79"/>
    <w:rsid w:val="00B4146D"/>
    <w:rsid w:val="00B43373"/>
    <w:rsid w:val="00B43C71"/>
    <w:rsid w:val="00B46122"/>
    <w:rsid w:val="00B5268D"/>
    <w:rsid w:val="00B63BA2"/>
    <w:rsid w:val="00B6689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1E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660B"/>
    <w:rsid w:val="00E07AAF"/>
    <w:rsid w:val="00E10E45"/>
    <w:rsid w:val="00E11733"/>
    <w:rsid w:val="00E20744"/>
    <w:rsid w:val="00E30902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6348"/>
    <w:rsid w:val="00EF2B50"/>
    <w:rsid w:val="00EF5209"/>
    <w:rsid w:val="00F00D56"/>
    <w:rsid w:val="00F0750D"/>
    <w:rsid w:val="00F07E28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22B4"/>
    <w:rsid w:val="00FD5367"/>
    <w:rsid w:val="00FE003B"/>
    <w:rsid w:val="00FE2126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059ED-ED65-41F9-BAA4-FE0BC10F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85</cp:revision>
  <cp:lastPrinted>2017-06-01T19:55:00Z</cp:lastPrinted>
  <dcterms:created xsi:type="dcterms:W3CDTF">2014-10-16T14:28:00Z</dcterms:created>
  <dcterms:modified xsi:type="dcterms:W3CDTF">2018-07-05T10:45:00Z</dcterms:modified>
</cp:coreProperties>
</file>